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20" w:rsidRDefault="00211520"/>
    <w:p w:rsidR="00AF073B" w:rsidRDefault="00AF073B"/>
    <w:p w:rsidR="00AF073B" w:rsidRDefault="00AA6EAB">
      <w:r w:rsidRPr="00BA3EDA">
        <w:rPr>
          <w:noProof/>
          <w:sz w:val="32"/>
          <w:szCs w:val="20"/>
          <w:u w:val="single"/>
        </w:rPr>
        <w:drawing>
          <wp:inline distT="0" distB="0" distL="0" distR="0" wp14:anchorId="137BCAA8" wp14:editId="0F1A5AC9">
            <wp:extent cx="5731510" cy="958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5D4" w:rsidRPr="002655D4" w:rsidRDefault="002655D4" w:rsidP="002655D4">
      <w:pPr>
        <w:jc w:val="center"/>
        <w:rPr>
          <w:rFonts w:ascii="Arial" w:hAnsi="Arial" w:cs="Arial"/>
          <w:b/>
          <w:bCs/>
          <w:color w:val="333333"/>
          <w:sz w:val="32"/>
          <w:szCs w:val="25"/>
          <w:shd w:val="clear" w:color="auto" w:fill="FFFFFF"/>
        </w:rPr>
      </w:pPr>
      <w:r w:rsidRPr="002655D4">
        <w:rPr>
          <w:rFonts w:ascii="Arial" w:hAnsi="Arial" w:cs="Arial"/>
          <w:b/>
          <w:bCs/>
          <w:color w:val="333333"/>
          <w:sz w:val="32"/>
          <w:szCs w:val="25"/>
          <w:shd w:val="clear" w:color="auto" w:fill="FFFFFF"/>
        </w:rPr>
        <w:t>Additional Informa</w:t>
      </w:r>
      <w:r w:rsidR="0054012A">
        <w:rPr>
          <w:rFonts w:ascii="Arial" w:hAnsi="Arial" w:cs="Arial"/>
          <w:b/>
          <w:bCs/>
          <w:color w:val="333333"/>
          <w:sz w:val="32"/>
          <w:szCs w:val="25"/>
          <w:shd w:val="clear" w:color="auto" w:fill="FFFFFF"/>
        </w:rPr>
        <w:t>t</w:t>
      </w:r>
      <w:r w:rsidRPr="002655D4">
        <w:rPr>
          <w:rFonts w:ascii="Arial" w:hAnsi="Arial" w:cs="Arial"/>
          <w:b/>
          <w:bCs/>
          <w:color w:val="333333"/>
          <w:sz w:val="32"/>
          <w:szCs w:val="25"/>
          <w:shd w:val="clear" w:color="auto" w:fill="FFFFFF"/>
        </w:rPr>
        <w:t>ion</w:t>
      </w:r>
    </w:p>
    <w:p w:rsidR="002B5729" w:rsidRPr="002655D4" w:rsidRDefault="002B5729">
      <w:pPr>
        <w:rPr>
          <w:rFonts w:ascii="Arial" w:hAnsi="Arial" w:cs="Arial"/>
          <w:b/>
          <w:bCs/>
          <w:color w:val="333333"/>
          <w:sz w:val="28"/>
          <w:szCs w:val="25"/>
          <w:shd w:val="clear" w:color="auto" w:fill="FFFFFF"/>
        </w:rPr>
      </w:pPr>
      <w:r w:rsidRPr="002655D4">
        <w:rPr>
          <w:rFonts w:ascii="Arial" w:hAnsi="Arial" w:cs="Arial"/>
          <w:b/>
          <w:bCs/>
          <w:color w:val="333333"/>
          <w:sz w:val="28"/>
          <w:szCs w:val="25"/>
          <w:shd w:val="clear" w:color="auto" w:fill="FFFFFF"/>
        </w:rPr>
        <w:t>6.2.1 - The institutional Strategic/ Perspective plan has been clearly articulated and implemented</w:t>
      </w:r>
    </w:p>
    <w:p w:rsidR="002B5729" w:rsidRDefault="002B5729">
      <w:pP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</w:pPr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834"/>
        <w:gridCol w:w="4633"/>
        <w:gridCol w:w="3908"/>
      </w:tblGrid>
      <w:tr w:rsidR="002B5729" w:rsidTr="00F5428E">
        <w:trPr>
          <w:trHeight w:val="510"/>
        </w:trPr>
        <w:tc>
          <w:tcPr>
            <w:tcW w:w="834" w:type="dxa"/>
          </w:tcPr>
          <w:p w:rsidR="002B5729" w:rsidRDefault="002B5729">
            <w:proofErr w:type="spellStart"/>
            <w:r>
              <w:t>S.No</w:t>
            </w:r>
            <w:proofErr w:type="spellEnd"/>
          </w:p>
        </w:tc>
        <w:tc>
          <w:tcPr>
            <w:tcW w:w="4633" w:type="dxa"/>
          </w:tcPr>
          <w:p w:rsidR="002B5729" w:rsidRDefault="002B5729">
            <w:r>
              <w:t>Name of UG/ PG  Course Introduced</w:t>
            </w:r>
          </w:p>
        </w:tc>
        <w:tc>
          <w:tcPr>
            <w:tcW w:w="3908" w:type="dxa"/>
          </w:tcPr>
          <w:p w:rsidR="002B5729" w:rsidRDefault="002B5729">
            <w:r>
              <w:t>Year of Introduction</w:t>
            </w:r>
          </w:p>
        </w:tc>
      </w:tr>
      <w:tr w:rsidR="002B5729" w:rsidTr="00F5428E">
        <w:trPr>
          <w:trHeight w:val="569"/>
        </w:trPr>
        <w:tc>
          <w:tcPr>
            <w:tcW w:w="834" w:type="dxa"/>
          </w:tcPr>
          <w:p w:rsidR="002B5729" w:rsidRDefault="002B5729">
            <w:r>
              <w:t>1</w:t>
            </w:r>
          </w:p>
        </w:tc>
        <w:tc>
          <w:tcPr>
            <w:tcW w:w="4633" w:type="dxa"/>
          </w:tcPr>
          <w:p w:rsidR="002B5729" w:rsidRDefault="00F5428E" w:rsidP="00F5428E">
            <w:r>
              <w:t xml:space="preserve">B.A </w:t>
            </w:r>
            <w:r w:rsidR="002B5729">
              <w:t xml:space="preserve"> H</w:t>
            </w:r>
            <w:r>
              <w:t>UCA (UG)</w:t>
            </w:r>
            <w:bookmarkStart w:id="0" w:name="_GoBack"/>
            <w:bookmarkEnd w:id="0"/>
          </w:p>
        </w:tc>
        <w:tc>
          <w:tcPr>
            <w:tcW w:w="3908" w:type="dxa"/>
          </w:tcPr>
          <w:p w:rsidR="002B5729" w:rsidRDefault="00F5428E" w:rsidP="00F5428E">
            <w:r>
              <w:t>2021</w:t>
            </w:r>
            <w:r w:rsidR="002B5729">
              <w:t>-2</w:t>
            </w:r>
            <w:r>
              <w:t>2</w:t>
            </w:r>
          </w:p>
        </w:tc>
      </w:tr>
    </w:tbl>
    <w:p w:rsidR="002B5729" w:rsidRDefault="0049372D" w:rsidP="002B5729">
      <w:r>
        <w:rPr>
          <w:noProof/>
        </w:rPr>
        <w:drawing>
          <wp:anchor distT="0" distB="0" distL="0" distR="0" simplePos="0" relativeHeight="251659264" behindDoc="0" locked="0" layoutInCell="1" allowOverlap="1" wp14:anchorId="382B3ED4" wp14:editId="6E16200F">
            <wp:simplePos x="0" y="0"/>
            <wp:positionH relativeFrom="page">
              <wp:posOffset>4431030</wp:posOffset>
            </wp:positionH>
            <wp:positionV relativeFrom="paragraph">
              <wp:posOffset>386080</wp:posOffset>
            </wp:positionV>
            <wp:extent cx="1731645" cy="29019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729" w:rsidRDefault="0049372D" w:rsidP="00A55B9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729">
        <w:t>Principal</w:t>
      </w:r>
    </w:p>
    <w:p w:rsidR="002B5729" w:rsidRPr="002B5729" w:rsidRDefault="002B5729" w:rsidP="00A55B9F">
      <w:pPr>
        <w:pStyle w:val="NoSpacing"/>
      </w:pPr>
      <w:r>
        <w:t xml:space="preserve">                                                                                              SKR</w:t>
      </w:r>
      <w:r>
        <w:rPr>
          <w:spacing w:val="-2"/>
        </w:rPr>
        <w:t xml:space="preserve"> </w:t>
      </w:r>
      <w:r>
        <w:t>&amp; SKR Govt.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(A),</w:t>
      </w:r>
      <w:r>
        <w:rPr>
          <w:spacing w:val="-3"/>
        </w:rPr>
        <w:t xml:space="preserve"> </w:t>
      </w:r>
      <w:r>
        <w:t>Kadapa</w:t>
      </w:r>
    </w:p>
    <w:sectPr w:rsidR="002B5729" w:rsidRPr="002B5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5729"/>
    <w:rsid w:val="00211520"/>
    <w:rsid w:val="002655D4"/>
    <w:rsid w:val="002B5729"/>
    <w:rsid w:val="0049372D"/>
    <w:rsid w:val="0054012A"/>
    <w:rsid w:val="008D4A14"/>
    <w:rsid w:val="00953576"/>
    <w:rsid w:val="00A55B9F"/>
    <w:rsid w:val="00AA6EAB"/>
    <w:rsid w:val="00AF073B"/>
    <w:rsid w:val="00F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5B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sai</cp:lastModifiedBy>
  <cp:revision>15</cp:revision>
  <dcterms:created xsi:type="dcterms:W3CDTF">2022-06-22T05:51:00Z</dcterms:created>
  <dcterms:modified xsi:type="dcterms:W3CDTF">2022-10-27T11:44:00Z</dcterms:modified>
</cp:coreProperties>
</file>